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E" w:rsidRPr="007B12E8" w:rsidRDefault="00D46CCE" w:rsidP="00D46CCE">
      <w:pPr>
        <w:spacing w:before="59"/>
        <w:ind w:left="3233"/>
        <w:rPr>
          <w:sz w:val="32"/>
          <w:szCs w:val="32"/>
        </w:rPr>
      </w:pPr>
      <w:r w:rsidRPr="007B12E8">
        <w:rPr>
          <w:i/>
          <w:sz w:val="32"/>
          <w:szCs w:val="32"/>
          <w:u w:val="single" w:color="000000"/>
        </w:rPr>
        <w:t>Direction</w:t>
      </w:r>
      <w:r w:rsidRPr="007B12E8">
        <w:rPr>
          <w:i/>
          <w:spacing w:val="-11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du</w:t>
      </w:r>
      <w:r w:rsidRPr="007B12E8">
        <w:rPr>
          <w:i/>
          <w:spacing w:val="-10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Commerce</w:t>
      </w:r>
      <w:r w:rsidRPr="007B12E8">
        <w:rPr>
          <w:i/>
          <w:spacing w:val="-11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de</w:t>
      </w:r>
      <w:r w:rsidRPr="007B12E8">
        <w:rPr>
          <w:i/>
          <w:spacing w:val="-9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Batna</w:t>
      </w:r>
    </w:p>
    <w:p w:rsidR="00D46CCE" w:rsidRPr="007B12E8" w:rsidRDefault="00D46CCE" w:rsidP="00D46CCE">
      <w:pPr>
        <w:spacing w:before="2" w:line="190" w:lineRule="exact"/>
        <w:rPr>
          <w:sz w:val="19"/>
          <w:szCs w:val="19"/>
        </w:rPr>
      </w:pPr>
    </w:p>
    <w:p w:rsidR="00D46CCE" w:rsidRDefault="00D46CCE" w:rsidP="005C65AA">
      <w:pPr>
        <w:ind w:left="759"/>
        <w:rPr>
          <w:b/>
          <w:bCs/>
          <w:i/>
          <w:color w:val="FF0000"/>
          <w:spacing w:val="-4"/>
          <w:sz w:val="26"/>
          <w:szCs w:val="26"/>
        </w:rPr>
      </w:pPr>
      <w:r w:rsidRPr="007B12E8">
        <w:rPr>
          <w:bCs/>
          <w:i/>
          <w:sz w:val="26"/>
          <w:szCs w:val="26"/>
        </w:rPr>
        <w:t>Bilan</w:t>
      </w:r>
      <w:r w:rsidRPr="007B12E8">
        <w:rPr>
          <w:bCs/>
          <w:i/>
          <w:spacing w:val="-5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des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activités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des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services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la</w:t>
      </w:r>
      <w:r w:rsidRPr="007B12E8">
        <w:rPr>
          <w:bCs/>
          <w:i/>
          <w:spacing w:val="-5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direction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>
        <w:rPr>
          <w:bCs/>
          <w:i/>
          <w:spacing w:val="-4"/>
          <w:sz w:val="26"/>
          <w:szCs w:val="26"/>
        </w:rPr>
        <w:t>d</w:t>
      </w:r>
      <w:r w:rsidRPr="007B12E8">
        <w:rPr>
          <w:bCs/>
          <w:i/>
          <w:sz w:val="26"/>
          <w:szCs w:val="26"/>
        </w:rPr>
        <w:t>u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commerce</w:t>
      </w:r>
      <w:r w:rsidRPr="007B12E8">
        <w:rPr>
          <w:bCs/>
          <w:i/>
          <w:spacing w:val="-8"/>
          <w:sz w:val="26"/>
          <w:szCs w:val="26"/>
        </w:rPr>
        <w:t xml:space="preserve"> </w:t>
      </w:r>
      <w:r w:rsidRPr="007B12E8">
        <w:rPr>
          <w:bCs/>
          <w:i/>
          <w:spacing w:val="-1"/>
          <w:sz w:val="26"/>
          <w:szCs w:val="26"/>
        </w:rPr>
        <w:t>Durant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le</w:t>
      </w:r>
      <w:r w:rsidR="005C65AA" w:rsidRPr="005C65AA">
        <w:t xml:space="preserve"> </w:t>
      </w:r>
      <w:r w:rsidR="005C65AA" w:rsidRPr="00E50D0D">
        <w:rPr>
          <w:rStyle w:val="Accentuation"/>
          <w:b/>
          <w:bCs/>
          <w:color w:val="FF0000"/>
        </w:rPr>
        <w:t>1</w:t>
      </w:r>
      <w:r w:rsidR="005C65AA" w:rsidRPr="00E50D0D">
        <w:rPr>
          <w:rStyle w:val="st"/>
          <w:b/>
          <w:bCs/>
          <w:color w:val="FF0000"/>
          <w:vertAlign w:val="superscript"/>
        </w:rPr>
        <w:t>er</w:t>
      </w:r>
      <w:r w:rsidR="005C65AA" w:rsidRPr="00E50D0D">
        <w:rPr>
          <w:b/>
          <w:bCs/>
          <w:i/>
          <w:color w:val="FF0000"/>
          <w:sz w:val="26"/>
          <w:szCs w:val="26"/>
        </w:rPr>
        <w:t xml:space="preserve"> Trimestre</w:t>
      </w:r>
      <w:r w:rsidRPr="00E50D0D">
        <w:rPr>
          <w:b/>
          <w:bCs/>
          <w:i/>
          <w:color w:val="FF0000"/>
          <w:spacing w:val="-4"/>
          <w:sz w:val="26"/>
          <w:szCs w:val="26"/>
        </w:rPr>
        <w:t xml:space="preserve"> 2015</w:t>
      </w:r>
    </w:p>
    <w:p w:rsidR="008F6300" w:rsidRPr="007B12E8" w:rsidRDefault="008F6300" w:rsidP="005C65AA">
      <w:pPr>
        <w:ind w:left="759"/>
        <w:rPr>
          <w:sz w:val="26"/>
          <w:szCs w:val="26"/>
        </w:rPr>
      </w:pPr>
    </w:p>
    <w:tbl>
      <w:tblPr>
        <w:tblStyle w:val="TableNormal"/>
        <w:tblW w:w="10379" w:type="dxa"/>
        <w:tblInd w:w="398" w:type="dxa"/>
        <w:tblLayout w:type="fixed"/>
        <w:tblLook w:val="01E0" w:firstRow="1" w:lastRow="1" w:firstColumn="1" w:lastColumn="1" w:noHBand="0" w:noVBand="0"/>
      </w:tblPr>
      <w:tblGrid>
        <w:gridCol w:w="4668"/>
        <w:gridCol w:w="5711"/>
      </w:tblGrid>
      <w:tr w:rsidR="00D46CCE" w:rsidTr="009F000F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>Nombre</w:t>
            </w:r>
            <w:proofErr w:type="spellEnd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de Brigades</w:t>
            </w:r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5C65AA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46CCE" w:rsidTr="009F000F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Nombre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d’Interventions</w:t>
            </w:r>
            <w:proofErr w:type="spellEnd"/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5C65AA" w:rsidP="00A403C8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7.542</w:t>
            </w:r>
          </w:p>
        </w:tc>
      </w:tr>
      <w:tr w:rsidR="00D46CCE" w:rsidTr="009F000F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d’infractions</w:t>
            </w:r>
            <w:proofErr w:type="spellEnd"/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5C65AA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1.581</w:t>
            </w:r>
          </w:p>
        </w:tc>
      </w:tr>
      <w:tr w:rsidR="00D46CCE" w:rsidTr="009F000F">
        <w:trPr>
          <w:trHeight w:hRule="exact" w:val="406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89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procès-verbaux</w:t>
            </w:r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5C65AA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1557</w:t>
            </w:r>
          </w:p>
        </w:tc>
      </w:tr>
      <w:tr w:rsidR="00D46CCE" w:rsidTr="009F000F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Nombre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fermetures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administratives</w:t>
            </w:r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5C65AA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187</w:t>
            </w:r>
          </w:p>
        </w:tc>
      </w:tr>
      <w:tr w:rsidR="00D46CCE" w:rsidTr="009F000F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Nombre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d'échantillons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prélevés</w:t>
            </w:r>
            <w:proofErr w:type="spellEnd"/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5C65AA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48</w:t>
            </w:r>
          </w:p>
          <w:p w:rsidR="003D2392" w:rsidRPr="00AA2BD1" w:rsidRDefault="003D2392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CE" w:rsidTr="009F000F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89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Quantités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de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produits</w:t>
            </w:r>
            <w:r w:rsidRPr="00AA2BD1"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saisis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5C65AA" w:rsidP="005C65AA">
            <w:pPr>
              <w:pStyle w:val="TableParagraph"/>
              <w:spacing w:before="7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7,5393</w:t>
            </w:r>
          </w:p>
        </w:tc>
      </w:tr>
      <w:tr w:rsidR="00D46CCE" w:rsidTr="009F000F">
        <w:trPr>
          <w:trHeight w:hRule="exact" w:val="406"/>
        </w:trPr>
        <w:tc>
          <w:tcPr>
            <w:tcW w:w="46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AA2BD1" w:rsidRDefault="00D46CCE" w:rsidP="00174656">
            <w:pPr>
              <w:pStyle w:val="TableParagraph"/>
              <w:spacing w:before="5"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AA2BD1" w:rsidRDefault="00D46CCE" w:rsidP="00174656">
            <w:pPr>
              <w:pStyle w:val="TableParagraph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Principaux</w:t>
            </w:r>
            <w:proofErr w:type="spellEnd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produits</w:t>
            </w:r>
            <w:proofErr w:type="spellEnd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saisis</w:t>
            </w:r>
            <w:proofErr w:type="spellEnd"/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5C65AA">
            <w:pPr>
              <w:pStyle w:val="TableParagraph"/>
              <w:spacing w:before="59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="003D2392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viand</w:t>
            </w:r>
            <w:r w:rsidR="005C65AA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3D2392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s </w:t>
            </w:r>
            <w:r w:rsidR="005C65AA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– Produits de Confiserie</w:t>
            </w:r>
          </w:p>
        </w:tc>
      </w:tr>
      <w:tr w:rsidR="00D46CCE" w:rsidTr="009F000F">
        <w:trPr>
          <w:trHeight w:hRule="exact" w:val="449"/>
        </w:trPr>
        <w:tc>
          <w:tcPr>
            <w:tcW w:w="46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F828B5">
            <w:pPr>
              <w:pStyle w:val="TableParagraph"/>
              <w:spacing w:before="9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B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828B5" w:rsidRPr="00AA2BD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Produits</w:t>
            </w:r>
            <w:r w:rsidR="00F828B5"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8B5" w:rsidRPr="00AA2BD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Alimentaires</w:t>
            </w:r>
          </w:p>
        </w:tc>
      </w:tr>
      <w:tr w:rsidR="00D46CCE" w:rsidTr="009F000F">
        <w:trPr>
          <w:trHeight w:hRule="exact" w:val="58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5" w:line="190" w:lineRule="exact"/>
              <w:rPr>
                <w:rFonts w:cstheme="minorHAnsi"/>
                <w:b/>
                <w:bCs/>
                <w:sz w:val="19"/>
                <w:szCs w:val="19"/>
                <w:lang w:val="fr-FR"/>
              </w:rPr>
            </w:pPr>
          </w:p>
          <w:p w:rsidR="00D46CCE" w:rsidRPr="00AA2BD1" w:rsidRDefault="00D46CCE" w:rsidP="00174656">
            <w:pPr>
              <w:pStyle w:val="TableParagraph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Valeur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saisie(DA)</w:t>
            </w:r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6" w:line="120" w:lineRule="exact"/>
              <w:rPr>
                <w:sz w:val="24"/>
                <w:szCs w:val="24"/>
                <w:lang w:val="fr-FR"/>
              </w:rPr>
            </w:pPr>
          </w:p>
          <w:p w:rsidR="00D46CCE" w:rsidRPr="00AA2BD1" w:rsidRDefault="00A403C8" w:rsidP="005C65A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131</w:t>
            </w:r>
            <w:r w:rsidR="00377933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.</w:t>
            </w:r>
            <w:r w:rsidR="005C65AA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028</w:t>
            </w:r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.</w:t>
            </w:r>
            <w:r w:rsidR="005C65AA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040</w:t>
            </w:r>
            <w:r w:rsidR="00D46CCE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,</w:t>
            </w:r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00</w:t>
            </w:r>
            <w:r w:rsidR="000A7F9D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 </w:t>
            </w:r>
            <w:r w:rsidR="005C65AA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dont 31.909.346,80 </w:t>
            </w:r>
            <w:r w:rsidR="000A7F9D"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réel </w:t>
            </w:r>
          </w:p>
        </w:tc>
      </w:tr>
      <w:tr w:rsidR="00D46CCE" w:rsidTr="009F000F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défaut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facture</w:t>
            </w:r>
            <w:r w:rsidR="00DD1F89"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(DA)</w:t>
            </w:r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5C65AA" w:rsidP="005C65AA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504.211.093</w:t>
            </w:r>
            <w:r w:rsidR="00D46CCE" w:rsidRPr="00AA2B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,</w:t>
            </w:r>
            <w:r w:rsidRPr="00AA2B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73</w:t>
            </w:r>
          </w:p>
          <w:p w:rsidR="00657305" w:rsidRPr="00AA2BD1" w:rsidRDefault="00657305" w:rsidP="00A403C8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</w:pPr>
          </w:p>
          <w:p w:rsidR="00657305" w:rsidRPr="00AA2BD1" w:rsidRDefault="00657305" w:rsidP="00A403C8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6CCE" w:rsidTr="009F000F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91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prix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illicite</w:t>
            </w:r>
            <w:r w:rsidR="00DD1F89"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(DA)</w:t>
            </w:r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A403C8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377.230.00</w:t>
            </w:r>
          </w:p>
        </w:tc>
      </w:tr>
      <w:tr w:rsidR="00DD1F89" w:rsidTr="009F000F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F89" w:rsidRPr="00AA2BD1" w:rsidRDefault="00DD1F89" w:rsidP="00174656">
            <w:pPr>
              <w:pStyle w:val="TableParagraph"/>
              <w:spacing w:before="91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Montant Factures Fictives (DA)</w:t>
            </w:r>
          </w:p>
        </w:tc>
        <w:tc>
          <w:tcPr>
            <w:tcW w:w="5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F89" w:rsidRPr="00AA2BD1" w:rsidRDefault="005C65AA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3.686.500,00</w:t>
            </w:r>
          </w:p>
        </w:tc>
      </w:tr>
    </w:tbl>
    <w:p w:rsidR="00D46CCE" w:rsidRDefault="00D46CCE" w:rsidP="00D46CCE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10394" w:type="dxa"/>
        <w:tblInd w:w="383" w:type="dxa"/>
        <w:tblLayout w:type="fixed"/>
        <w:tblLook w:val="01E0" w:firstRow="1" w:lastRow="1" w:firstColumn="1" w:lastColumn="1" w:noHBand="0" w:noVBand="0"/>
      </w:tblPr>
      <w:tblGrid>
        <w:gridCol w:w="6000"/>
        <w:gridCol w:w="4394"/>
      </w:tblGrid>
      <w:tr w:rsidR="00D46CCE" w:rsidTr="009F000F">
        <w:trPr>
          <w:trHeight w:hRule="exact" w:val="444"/>
        </w:trPr>
        <w:tc>
          <w:tcPr>
            <w:tcW w:w="10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</w:tcPr>
          <w:p w:rsidR="00D46CCE" w:rsidRPr="00AA2BD1" w:rsidRDefault="00D46CCE" w:rsidP="00174656">
            <w:pPr>
              <w:pStyle w:val="TableParagraph"/>
              <w:spacing w:line="316" w:lineRule="exact"/>
              <w:ind w:left="20"/>
              <w:jc w:val="center"/>
              <w:rPr>
                <w:rFonts w:eastAsia="Times New Roman" w:cstheme="minorHAnsi"/>
                <w:sz w:val="28"/>
                <w:szCs w:val="28"/>
                <w:lang w:val="fr-FR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8"/>
                <w:szCs w:val="28"/>
                <w:lang w:val="fr-FR"/>
              </w:rPr>
              <w:t>Principales</w:t>
            </w:r>
            <w:r w:rsidRPr="00AA2BD1">
              <w:rPr>
                <w:rFonts w:eastAsia="Times New Roman" w:cstheme="minorHAnsi"/>
                <w:b/>
                <w:bCs/>
                <w:spacing w:val="-26"/>
                <w:sz w:val="28"/>
                <w:szCs w:val="28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8"/>
                <w:szCs w:val="28"/>
                <w:lang w:val="fr-FR"/>
              </w:rPr>
              <w:t>infractions</w:t>
            </w:r>
          </w:p>
        </w:tc>
      </w:tr>
      <w:tr w:rsidR="00D46CCE" w:rsidTr="009F000F">
        <w:trPr>
          <w:trHeight w:hRule="exact" w:val="614"/>
        </w:trPr>
        <w:tc>
          <w:tcPr>
            <w:tcW w:w="6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 w:rsidR="00D46CCE" w:rsidRPr="007B12E8" w:rsidRDefault="00D46CCE" w:rsidP="00174656">
            <w:pPr>
              <w:pStyle w:val="TableParagraph"/>
              <w:spacing w:before="8" w:line="180" w:lineRule="exact"/>
              <w:rPr>
                <w:sz w:val="18"/>
                <w:szCs w:val="18"/>
                <w:lang w:val="fr-FR"/>
              </w:rPr>
            </w:pPr>
          </w:p>
          <w:p w:rsidR="00D46CCE" w:rsidRPr="007B12E8" w:rsidRDefault="00AA2BD1" w:rsidP="00AA2BD1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Protection du Consommateur </w:t>
            </w:r>
            <w:r w:rsidR="00D46CCE" w:rsidRPr="007B12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et répression</w:t>
            </w:r>
            <w:r w:rsidR="00D46CCE" w:rsidRPr="007B12E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fr-FR"/>
              </w:rPr>
              <w:t xml:space="preserve"> </w:t>
            </w:r>
            <w:r w:rsidR="00D46CCE" w:rsidRPr="007B12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="00D46CCE" w:rsidRPr="007B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D46CCE" w:rsidRPr="007B12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fraudes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 w:rsidR="00D46CCE" w:rsidRPr="007B12E8" w:rsidRDefault="00D46CCE" w:rsidP="00174656">
            <w:pPr>
              <w:pStyle w:val="TableParagraph"/>
              <w:spacing w:before="8" w:line="180" w:lineRule="exact"/>
              <w:rPr>
                <w:sz w:val="18"/>
                <w:szCs w:val="18"/>
                <w:lang w:val="fr-FR"/>
              </w:rPr>
            </w:pPr>
          </w:p>
          <w:p w:rsidR="00D46CCE" w:rsidRDefault="00AA2BD1" w:rsidP="00AA2BD1">
            <w:pPr>
              <w:pStyle w:val="TableParagraph"/>
              <w:ind w:left="1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P</w:t>
            </w:r>
            <w:r w:rsidR="00D46CCE" w:rsidRPr="00DD1F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ratiques</w:t>
            </w:r>
            <w:r w:rsidR="00D46CCE" w:rsidRPr="00DD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</w:t>
            </w:r>
            <w:r w:rsidR="00D46CCE" w:rsidRPr="001404F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ommerciales</w:t>
            </w:r>
          </w:p>
        </w:tc>
      </w:tr>
      <w:tr w:rsidR="00D46CCE" w:rsidTr="009F000F">
        <w:trPr>
          <w:trHeight w:hRule="exact" w:val="470"/>
        </w:trPr>
        <w:tc>
          <w:tcPr>
            <w:tcW w:w="6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1" w:line="11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6CCE" w:rsidRPr="00AA2BD1" w:rsidRDefault="00D46CCE" w:rsidP="00406E96">
            <w:pPr>
              <w:pStyle w:val="TableParagraph"/>
              <w:tabs>
                <w:tab w:val="left" w:pos="2610"/>
              </w:tabs>
              <w:ind w:left="38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AA2BD1">
              <w:rPr>
                <w:rFonts w:asciiTheme="majorBidi" w:eastAsia="Times New Roman" w:hAnsiTheme="majorBidi" w:cstheme="majorBidi"/>
                <w:sz w:val="24"/>
                <w:szCs w:val="24"/>
              </w:rPr>
              <w:t>Manque</w:t>
            </w:r>
            <w:proofErr w:type="spellEnd"/>
            <w:r w:rsidRPr="00AA2BD1">
              <w:rPr>
                <w:rFonts w:asciiTheme="majorBidi" w:eastAsia="Times New Roman" w:hAnsiTheme="majorBidi" w:cstheme="majorBidi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asciiTheme="majorBidi" w:eastAsia="Times New Roman" w:hAnsiTheme="majorBidi" w:cstheme="majorBidi"/>
                <w:spacing w:val="-1"/>
                <w:sz w:val="24"/>
                <w:szCs w:val="24"/>
              </w:rPr>
              <w:t>d’hygiène</w:t>
            </w:r>
            <w:proofErr w:type="spellEnd"/>
            <w:r w:rsidR="00406E96">
              <w:rPr>
                <w:rFonts w:asciiTheme="majorBidi" w:eastAsia="Times New Roman" w:hAnsiTheme="majorBidi" w:cstheme="majorBidi"/>
                <w:spacing w:val="-1"/>
                <w:sz w:val="24"/>
                <w:szCs w:val="24"/>
              </w:rPr>
              <w:tab/>
              <w:t>-Opposition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64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Défaut</w:t>
            </w:r>
            <w:proofErr w:type="spellEnd"/>
            <w:r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d’affichage</w:t>
            </w:r>
            <w:proofErr w:type="spellEnd"/>
            <w:r w:rsidRPr="00AA2B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2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</w:t>
            </w:r>
            <w:r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prix</w:t>
            </w:r>
          </w:p>
        </w:tc>
      </w:tr>
      <w:tr w:rsidR="00D46CCE" w:rsidTr="009F000F">
        <w:trPr>
          <w:trHeight w:hRule="exact" w:val="410"/>
        </w:trPr>
        <w:tc>
          <w:tcPr>
            <w:tcW w:w="6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78"/>
              <w:ind w:left="38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AA2BD1">
              <w:rPr>
                <w:rFonts w:asciiTheme="majorBidi" w:eastAsia="Times New Roman" w:hAnsiTheme="majorBidi" w:cstheme="majorBidi"/>
                <w:sz w:val="24"/>
                <w:szCs w:val="24"/>
              </w:rPr>
              <w:t>Produits</w:t>
            </w:r>
            <w:proofErr w:type="spellEnd"/>
            <w:r w:rsidRPr="00AA2BD1">
              <w:rPr>
                <w:rFonts w:asciiTheme="majorBidi" w:eastAsia="Times New Roman" w:hAnsiTheme="majorBidi" w:cstheme="majorBidi"/>
                <w:spacing w:val="-13"/>
                <w:sz w:val="24"/>
                <w:szCs w:val="24"/>
              </w:rPr>
              <w:t xml:space="preserve"> </w:t>
            </w:r>
            <w:r w:rsidRPr="00AA2BD1">
              <w:rPr>
                <w:rFonts w:asciiTheme="majorBidi" w:eastAsia="Times New Roman" w:hAnsiTheme="majorBidi" w:cstheme="majorBidi"/>
                <w:sz w:val="24"/>
                <w:szCs w:val="24"/>
              </w:rPr>
              <w:t>non</w:t>
            </w:r>
            <w:r w:rsidRPr="00AA2BD1">
              <w:rPr>
                <w:rFonts w:asciiTheme="majorBidi" w:eastAsia="Times New Roman" w:hAnsiTheme="majorBidi" w:cstheme="majorBidi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asciiTheme="majorBidi" w:eastAsia="Times New Roman" w:hAnsiTheme="majorBidi" w:cstheme="majorBidi"/>
                <w:sz w:val="24"/>
                <w:szCs w:val="24"/>
              </w:rPr>
              <w:t>conformes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35852">
            <w:pPr>
              <w:pStyle w:val="TableParagraph"/>
              <w:tabs>
                <w:tab w:val="left" w:pos="3705"/>
              </w:tabs>
              <w:spacing w:before="78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>Défaut</w:t>
            </w:r>
            <w:proofErr w:type="spellEnd"/>
            <w:r w:rsidRPr="00AA2B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A2BD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>facturation</w:t>
            </w:r>
            <w:proofErr w:type="spellEnd"/>
            <w:r w:rsidR="00135852"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46CCE" w:rsidTr="009F000F">
        <w:trPr>
          <w:trHeight w:hRule="exact" w:val="473"/>
        </w:trPr>
        <w:tc>
          <w:tcPr>
            <w:tcW w:w="6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4" w:line="11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6CCE" w:rsidRPr="00AA2BD1" w:rsidRDefault="00D46CCE" w:rsidP="00174656">
            <w:pPr>
              <w:pStyle w:val="TableParagraph"/>
              <w:ind w:left="38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AA2BD1">
              <w:rPr>
                <w:rFonts w:asciiTheme="majorBidi" w:eastAsia="Times New Roman" w:hAnsiTheme="majorBidi" w:cstheme="majorBidi"/>
                <w:sz w:val="24"/>
                <w:szCs w:val="24"/>
              </w:rPr>
              <w:t>Manque</w:t>
            </w:r>
            <w:proofErr w:type="spellEnd"/>
            <w:r w:rsidRPr="00AA2BD1">
              <w:rPr>
                <w:rFonts w:asciiTheme="majorBidi" w:eastAsia="Times New Roman" w:hAnsiTheme="majorBidi" w:cstheme="majorBidi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asciiTheme="majorBidi" w:eastAsia="Times New Roman" w:hAnsiTheme="majorBidi" w:cstheme="majorBidi"/>
                <w:sz w:val="24"/>
                <w:szCs w:val="24"/>
              </w:rPr>
              <w:t>d’étiquetage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4" w:line="110" w:lineRule="exact"/>
              <w:rPr>
                <w:sz w:val="24"/>
                <w:szCs w:val="24"/>
              </w:rPr>
            </w:pPr>
          </w:p>
          <w:p w:rsidR="00D46CCE" w:rsidRPr="00AA2BD1" w:rsidRDefault="00D46CCE" w:rsidP="00174656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z w:val="24"/>
                <w:szCs w:val="24"/>
              </w:rPr>
              <w:t>D.R.C.</w:t>
            </w:r>
            <w:r w:rsidR="0040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-Factures non </w:t>
            </w:r>
            <w:proofErr w:type="spellStart"/>
            <w:r w:rsidR="00406E96">
              <w:rPr>
                <w:rFonts w:ascii="Times New Roman" w:eastAsia="Times New Roman" w:hAnsi="Times New Roman" w:cs="Times New Roman"/>
                <w:sz w:val="24"/>
                <w:szCs w:val="24"/>
              </w:rPr>
              <w:t>conformes</w:t>
            </w:r>
            <w:proofErr w:type="spellEnd"/>
          </w:p>
        </w:tc>
      </w:tr>
    </w:tbl>
    <w:p w:rsidR="00D46CCE" w:rsidRPr="00406E96" w:rsidRDefault="00D46CCE" w:rsidP="00D46CCE">
      <w:pPr>
        <w:spacing w:line="160" w:lineRule="exact"/>
        <w:rPr>
          <w:sz w:val="16"/>
          <w:szCs w:val="16"/>
        </w:rPr>
      </w:pPr>
    </w:p>
    <w:p w:rsidR="00D46CCE" w:rsidRDefault="00D46CCE" w:rsidP="00D46CC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0773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3260"/>
      </w:tblGrid>
      <w:tr w:rsidR="00D46CCE" w:rsidTr="009F000F">
        <w:trPr>
          <w:trHeight w:hRule="exact" w:val="461"/>
        </w:trPr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shd w:val="clear" w:color="auto" w:fill="E7E7E7"/>
          </w:tcPr>
          <w:p w:rsidR="00D46CCE" w:rsidRDefault="00D46CCE" w:rsidP="00174656"/>
        </w:tc>
        <w:tc>
          <w:tcPr>
            <w:tcW w:w="6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6CCE" w:rsidRPr="00AA2BD1" w:rsidRDefault="00D46CCE" w:rsidP="008F6300">
            <w:pPr>
              <w:pStyle w:val="TableParagraph"/>
              <w:spacing w:before="27"/>
              <w:ind w:left="2063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>Bilan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>d</w:t>
            </w:r>
            <w:r w:rsidR="008F6300">
              <w:rPr>
                <w:rFonts w:eastAsia="Times New Roman" w:cstheme="minorHAnsi"/>
                <w:b/>
                <w:bCs/>
                <w:sz w:val="24"/>
                <w:szCs w:val="24"/>
              </w:rPr>
              <w:t>es</w:t>
            </w:r>
            <w:bookmarkStart w:id="0" w:name="_GoBack"/>
            <w:bookmarkEnd w:id="0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Brigades</w:t>
            </w:r>
            <w:r w:rsidRPr="00AA2BD1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Mixtes</w:t>
            </w:r>
            <w:proofErr w:type="spellEnd"/>
          </w:p>
        </w:tc>
      </w:tr>
      <w:tr w:rsidR="00D46CCE" w:rsidTr="009F000F">
        <w:trPr>
          <w:trHeight w:hRule="exact" w:val="456"/>
        </w:trPr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7E7E7"/>
          </w:tcPr>
          <w:p w:rsidR="00D46CCE" w:rsidRDefault="00D46CCE" w:rsidP="00174656"/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67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Commerce</w:t>
            </w:r>
            <w:r w:rsidRPr="00AA2BD1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–Services</w:t>
            </w:r>
            <w:r w:rsidRPr="00AA2BD1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vétérinaire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46CCE" w:rsidRPr="00AA2BD1" w:rsidRDefault="00D46CCE" w:rsidP="00DD1F89">
            <w:pPr>
              <w:pStyle w:val="TableParagraph"/>
              <w:spacing w:before="43"/>
              <w:ind w:left="104"/>
              <w:rPr>
                <w:rFonts w:eastAsia="Times New Roman" w:cstheme="minorHAnsi"/>
                <w:sz w:val="24"/>
                <w:szCs w:val="24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Commerce-</w:t>
            </w:r>
            <w:r w:rsidR="00DD1F89"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Impôts</w:t>
            </w:r>
            <w:r w:rsidR="00DD1F89"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 w:rsidR="00DD1F89"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Douanes</w:t>
            </w:r>
            <w:proofErr w:type="spellEnd"/>
          </w:p>
        </w:tc>
      </w:tr>
      <w:tr w:rsidR="00D46CCE" w:rsidTr="009F000F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46CCE" w:rsidRPr="00AA2BD1" w:rsidRDefault="00D46CCE" w:rsidP="00174656">
            <w:pPr>
              <w:pStyle w:val="TableParagraph"/>
              <w:spacing w:before="83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d'interventions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46CCE" w:rsidRPr="00AA2BD1" w:rsidRDefault="00F90F07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46CCE" w:rsidRPr="00AA2BD1" w:rsidRDefault="00F90F07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</w:t>
            </w:r>
          </w:p>
        </w:tc>
      </w:tr>
      <w:tr w:rsidR="00226026" w:rsidTr="009F000F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AA2BD1" w:rsidRDefault="00226026" w:rsidP="00CE307C">
            <w:pPr>
              <w:pStyle w:val="TableParagraph"/>
              <w:spacing w:before="74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d'infractions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AA2BD1" w:rsidRDefault="00F90F07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AA2BD1" w:rsidRDefault="00F90F07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</w:tr>
      <w:tr w:rsidR="00226026" w:rsidTr="009F000F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AA2BD1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>procès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verbaux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AA2BD1" w:rsidRDefault="00A403C8" w:rsidP="00F90F07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F90F07"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AA2BD1" w:rsidRDefault="00F90F07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08</w:t>
            </w:r>
          </w:p>
        </w:tc>
      </w:tr>
      <w:tr w:rsidR="00226026" w:rsidTr="009F000F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AA2BD1" w:rsidRDefault="00226026" w:rsidP="00CE307C">
            <w:pPr>
              <w:pStyle w:val="TableParagraph"/>
              <w:spacing w:before="78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fermetures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administratives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AA2BD1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AA2BD1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9F000F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AA2BD1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d'échantillons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>prélevés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AA2BD1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AA2BD1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A403C8" w:rsidTr="009F000F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AA2BD1" w:rsidRDefault="00A403C8" w:rsidP="00894B60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défaut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facture (DA)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03C8" w:rsidRPr="00AA2BD1" w:rsidRDefault="00A403C8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AA2BD1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37.421.240,00</w:t>
            </w:r>
          </w:p>
        </w:tc>
      </w:tr>
      <w:tr w:rsidR="00A403C8" w:rsidTr="009F000F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AA2BD1" w:rsidRDefault="00A403C8" w:rsidP="00894B60">
            <w:pPr>
              <w:pStyle w:val="TableParagraph"/>
              <w:spacing w:before="83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Quantités</w:t>
            </w:r>
            <w:r w:rsidRPr="00AA2BD1">
              <w:rPr>
                <w:rFonts w:eastAsia="Times New Roman" w:cstheme="minorHAns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produits</w:t>
            </w:r>
            <w:r w:rsidRPr="00AA2BD1">
              <w:rPr>
                <w:rFonts w:eastAsia="Times New Roman" w:cstheme="minorHAnsi"/>
                <w:b/>
                <w:bCs/>
                <w:spacing w:val="38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saisis</w:t>
            </w:r>
            <w:r w:rsidRPr="00AA2BD1">
              <w:rPr>
                <w:rFonts w:eastAsia="Times New Roman" w:cstheme="minorHAns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03C8" w:rsidRPr="00AA2BD1" w:rsidRDefault="00F90F07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0,0331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AA2BD1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  <w:tr w:rsidR="00A403C8" w:rsidTr="009F000F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AA2BD1" w:rsidRDefault="00A403C8" w:rsidP="00894B60">
            <w:pPr>
              <w:pStyle w:val="TableParagraph"/>
              <w:spacing w:before="78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Principaux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>produits</w:t>
            </w:r>
            <w:proofErr w:type="spellEnd"/>
            <w:r w:rsidRPr="00AA2BD1">
              <w:rPr>
                <w:rFonts w:eastAsia="Times New Roman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A2BD1">
              <w:rPr>
                <w:rFonts w:eastAsia="Times New Roman" w:cstheme="minorHAnsi"/>
                <w:b/>
                <w:bCs/>
                <w:sz w:val="24"/>
                <w:szCs w:val="24"/>
              </w:rPr>
              <w:t>saisis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03C8" w:rsidRPr="00AA2BD1" w:rsidRDefault="00F90F07" w:rsidP="00F90F07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Viandes et Dérivés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AA2BD1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  <w:tr w:rsidR="00A403C8" w:rsidTr="009F000F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AA2BD1" w:rsidRDefault="00A403C8" w:rsidP="00894B60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Valeur</w:t>
            </w:r>
            <w:r w:rsidRPr="00AA2BD1">
              <w:rPr>
                <w:rFonts w:eastAsia="Times New Roman" w:cstheme="minorHAns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de</w:t>
            </w:r>
            <w:r w:rsidRPr="00AA2BD1">
              <w:rPr>
                <w:rFonts w:eastAsia="Times New Roman" w:cstheme="minorHAns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fr-FR"/>
              </w:rPr>
              <w:t>la</w:t>
            </w:r>
            <w:r w:rsidRPr="00AA2BD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saisie</w:t>
            </w:r>
            <w:r w:rsidRPr="00AA2BD1">
              <w:rPr>
                <w:rFonts w:eastAsia="Times New Roman" w:cstheme="minorHAns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AA2BD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(DA)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03C8" w:rsidRPr="00AA2BD1" w:rsidRDefault="00F90F07" w:rsidP="00226026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6.480,00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AA2BD1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A2B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</w:tbl>
    <w:p w:rsidR="002F42B4" w:rsidRPr="00F44E40" w:rsidRDefault="002F42B4" w:rsidP="00F44E40">
      <w:pPr>
        <w:jc w:val="center"/>
        <w:rPr>
          <w:rtl/>
        </w:rPr>
      </w:pPr>
    </w:p>
    <w:sectPr w:rsidR="002F42B4" w:rsidRPr="00F44E40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6D" w:rsidRDefault="00322F6D">
      <w:r>
        <w:separator/>
      </w:r>
    </w:p>
  </w:endnote>
  <w:endnote w:type="continuationSeparator" w:id="0">
    <w:p w:rsidR="00322F6D" w:rsidRDefault="003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6D" w:rsidRDefault="00322F6D">
      <w:r>
        <w:separator/>
      </w:r>
    </w:p>
  </w:footnote>
  <w:footnote w:type="continuationSeparator" w:id="0">
    <w:p w:rsidR="00322F6D" w:rsidRDefault="0032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7F9D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5852"/>
    <w:rsid w:val="00136392"/>
    <w:rsid w:val="0013645A"/>
    <w:rsid w:val="00136771"/>
    <w:rsid w:val="00136FDE"/>
    <w:rsid w:val="00137313"/>
    <w:rsid w:val="00137394"/>
    <w:rsid w:val="001377CB"/>
    <w:rsid w:val="0013788D"/>
    <w:rsid w:val="001404F2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4B0A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026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2F6D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933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426"/>
    <w:rsid w:val="003C5504"/>
    <w:rsid w:val="003C56CC"/>
    <w:rsid w:val="003C652E"/>
    <w:rsid w:val="003C682F"/>
    <w:rsid w:val="003C6C52"/>
    <w:rsid w:val="003C7D4A"/>
    <w:rsid w:val="003D1227"/>
    <w:rsid w:val="003D17DB"/>
    <w:rsid w:val="003D2392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E96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5DB1"/>
    <w:rsid w:val="00416014"/>
    <w:rsid w:val="00416099"/>
    <w:rsid w:val="00417F85"/>
    <w:rsid w:val="004201CD"/>
    <w:rsid w:val="0042184F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9D6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5AA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8D4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305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9FD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3A2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300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1EB2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00F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3C8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BD1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5F7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6CCE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1F89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0D0D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D7B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2F93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E40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28B5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0F07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0AB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46C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6CCE"/>
    <w:pPr>
      <w:widowControl w:val="0"/>
      <w:bidi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t">
    <w:name w:val="st"/>
    <w:basedOn w:val="Policepardfaut"/>
    <w:rsid w:val="005C6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801B70-472A-49C9-9339-CF71B407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117</cp:revision>
  <cp:lastPrinted>2014-09-15T08:18:00Z</cp:lastPrinted>
  <dcterms:created xsi:type="dcterms:W3CDTF">2014-03-04T10:44:00Z</dcterms:created>
  <dcterms:modified xsi:type="dcterms:W3CDTF">2015-04-27T13:35:00Z</dcterms:modified>
</cp:coreProperties>
</file>